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A3" w:rsidRDefault="00A13F62" w:rsidP="001D1DA3">
      <w:pPr>
        <w:pBdr>
          <w:bottom w:val="single" w:sz="12" w:space="1" w:color="auto"/>
        </w:pBdr>
        <w:jc w:val="center"/>
        <w:rPr>
          <w:rFonts w:ascii="New Times Roman" w:hAnsi="New Times Roman" w:cstheme="majorHAnsi"/>
          <w:b/>
          <w:sz w:val="24"/>
          <w:szCs w:val="24"/>
        </w:rPr>
      </w:pPr>
      <w:bookmarkStart w:id="0" w:name="_GoBack"/>
      <w:bookmarkEnd w:id="0"/>
      <w:r>
        <w:rPr>
          <w:rFonts w:ascii="New Times Roman" w:hAnsi="New Times Roman" w:cstheme="majorHAnsi"/>
          <w:b/>
          <w:sz w:val="24"/>
          <w:szCs w:val="24"/>
        </w:rPr>
        <w:t>SNAP</w:t>
      </w:r>
      <w:r w:rsidR="000665B6" w:rsidRPr="000F0040">
        <w:rPr>
          <w:rFonts w:ascii="Times New Roman" w:hAnsi="Times New Roman" w:cs="Times New Roman"/>
          <w:b/>
        </w:rPr>
        <w:t>®</w:t>
      </w:r>
      <w:r>
        <w:rPr>
          <w:rFonts w:ascii="New Times Roman" w:hAnsi="New Times Roman" w:cstheme="majorHAnsi"/>
          <w:b/>
          <w:sz w:val="24"/>
          <w:szCs w:val="24"/>
        </w:rPr>
        <w:t xml:space="preserve"> for </w:t>
      </w:r>
      <w:r w:rsidR="00B148EC">
        <w:rPr>
          <w:rFonts w:ascii="New Times Roman" w:hAnsi="New Times Roman" w:cstheme="majorHAnsi"/>
          <w:b/>
          <w:sz w:val="24"/>
          <w:szCs w:val="24"/>
        </w:rPr>
        <w:t>Schools</w:t>
      </w:r>
      <w:r>
        <w:rPr>
          <w:rFonts w:ascii="New Times Roman" w:hAnsi="New Times Roman" w:cstheme="majorHAnsi"/>
          <w:b/>
          <w:sz w:val="24"/>
          <w:szCs w:val="24"/>
        </w:rPr>
        <w:t xml:space="preserve"> and Communities</w:t>
      </w:r>
    </w:p>
    <w:p w:rsidR="001D1DA3" w:rsidRDefault="001D1DA3" w:rsidP="001D1DA3">
      <w:pPr>
        <w:rPr>
          <w:rFonts w:ascii="New Times Roman" w:hAnsi="New Times Roman" w:cstheme="majorHAnsi"/>
          <w:b/>
          <w:sz w:val="24"/>
          <w:szCs w:val="24"/>
          <w:u w:val="single"/>
        </w:rPr>
      </w:pPr>
    </w:p>
    <w:p w:rsidR="001D1DA3" w:rsidRDefault="001D1DA3" w:rsidP="001D1DA3">
      <w:pPr>
        <w:ind w:left="1440" w:hanging="1440"/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b/>
          <w:sz w:val="24"/>
          <w:szCs w:val="24"/>
          <w:u w:val="single"/>
        </w:rPr>
        <w:t>Purpose:</w:t>
      </w:r>
      <w:r>
        <w:rPr>
          <w:rFonts w:ascii="New Times Roman" w:hAnsi="New Times Roman" w:cstheme="majorHAnsi"/>
          <w:sz w:val="24"/>
          <w:szCs w:val="24"/>
        </w:rPr>
        <w:tab/>
        <w:t>The intent of this policy is to</w:t>
      </w:r>
      <w:r w:rsidR="001F2BB9">
        <w:rPr>
          <w:rFonts w:ascii="New Times Roman" w:hAnsi="New Times Roman" w:cstheme="majorHAnsi"/>
          <w:sz w:val="24"/>
          <w:szCs w:val="24"/>
        </w:rPr>
        <w:t xml:space="preserve"> ensure the curricul</w:t>
      </w:r>
      <w:r w:rsidR="00400495">
        <w:rPr>
          <w:rFonts w:ascii="New Times Roman" w:hAnsi="New Times Roman" w:cstheme="majorHAnsi"/>
          <w:sz w:val="24"/>
          <w:szCs w:val="24"/>
        </w:rPr>
        <w:t>um is provided as intended. SNAP</w:t>
      </w:r>
      <w:r w:rsidR="000665B6" w:rsidRPr="00072BAD">
        <w:rPr>
          <w:rFonts w:ascii="Times New Roman" w:hAnsi="Times New Roman" w:cs="Times New Roman"/>
        </w:rPr>
        <w:t>®</w:t>
      </w:r>
      <w:r w:rsidR="001F2BB9">
        <w:rPr>
          <w:rFonts w:ascii="New Times Roman" w:hAnsi="New Times Roman" w:cstheme="majorHAnsi"/>
          <w:sz w:val="24"/>
          <w:szCs w:val="24"/>
        </w:rPr>
        <w:t xml:space="preserve"> in Schools is an educational curriculum provided in high risk</w:t>
      </w:r>
      <w:r w:rsidR="001647DD">
        <w:rPr>
          <w:rFonts w:ascii="New Times Roman" w:hAnsi="New Times Roman" w:cstheme="majorHAnsi"/>
          <w:sz w:val="24"/>
          <w:szCs w:val="24"/>
        </w:rPr>
        <w:t>,</w:t>
      </w:r>
      <w:r w:rsidR="001F2BB9">
        <w:rPr>
          <w:rFonts w:ascii="New Times Roman" w:hAnsi="New Times Roman" w:cstheme="majorHAnsi"/>
          <w:sz w:val="24"/>
          <w:szCs w:val="24"/>
        </w:rPr>
        <w:t xml:space="preserve"> low performing elementary school classrooms. It focuses on topics which include</w:t>
      </w:r>
      <w:r w:rsidR="001D71D9">
        <w:rPr>
          <w:rFonts w:ascii="New Times Roman" w:hAnsi="New Times Roman" w:cstheme="majorHAnsi"/>
          <w:sz w:val="24"/>
          <w:szCs w:val="24"/>
        </w:rPr>
        <w:t>,</w:t>
      </w:r>
      <w:r w:rsidR="001F2BB9">
        <w:rPr>
          <w:rFonts w:ascii="New Times Roman" w:hAnsi="New Times Roman" w:cstheme="majorHAnsi"/>
          <w:sz w:val="24"/>
          <w:szCs w:val="24"/>
        </w:rPr>
        <w:t xml:space="preserve"> but are not limited to</w:t>
      </w:r>
      <w:r w:rsidR="001647DD">
        <w:rPr>
          <w:rFonts w:ascii="New Times Roman" w:hAnsi="New Times Roman" w:cstheme="majorHAnsi"/>
          <w:sz w:val="24"/>
          <w:szCs w:val="24"/>
        </w:rPr>
        <w:t>,</w:t>
      </w:r>
      <w:r w:rsidR="001F2BB9">
        <w:rPr>
          <w:rFonts w:ascii="New Times Roman" w:hAnsi="New Times Roman" w:cstheme="majorHAnsi"/>
          <w:sz w:val="24"/>
          <w:szCs w:val="24"/>
        </w:rPr>
        <w:t xml:space="preserve"> managing anger, handling group/peer pressure, and dealing with bullying, with the overall goal of increasing productive school attendance.</w:t>
      </w:r>
    </w:p>
    <w:p w:rsidR="001D1DA3" w:rsidRDefault="001D1DA3" w:rsidP="001D1DA3">
      <w:pPr>
        <w:ind w:left="1440" w:hanging="1440"/>
        <w:rPr>
          <w:rFonts w:ascii="New Times Roman" w:hAnsi="New Times Roman" w:cstheme="majorHAnsi"/>
          <w:sz w:val="24"/>
          <w:szCs w:val="24"/>
        </w:rPr>
      </w:pPr>
    </w:p>
    <w:p w:rsidR="001D1DA3" w:rsidRDefault="001D1DA3" w:rsidP="001D1DA3">
      <w:pPr>
        <w:ind w:left="1440" w:hanging="1440"/>
        <w:rPr>
          <w:rFonts w:ascii="New Times Roman" w:hAnsi="New Times Roman" w:cstheme="majorHAnsi"/>
          <w:sz w:val="24"/>
          <w:szCs w:val="24"/>
        </w:rPr>
      </w:pPr>
      <w:r>
        <w:rPr>
          <w:rFonts w:ascii="New Times Roman" w:hAnsi="New Times Roman" w:cstheme="majorHAnsi"/>
          <w:b/>
          <w:sz w:val="24"/>
          <w:szCs w:val="24"/>
          <w:u w:val="single"/>
        </w:rPr>
        <w:t>Policy:</w:t>
      </w:r>
      <w:r>
        <w:rPr>
          <w:rFonts w:ascii="New Times Roman" w:hAnsi="New Times Roman" w:cstheme="majorHAnsi"/>
          <w:sz w:val="24"/>
          <w:szCs w:val="24"/>
        </w:rPr>
        <w:tab/>
      </w:r>
      <w:r w:rsidR="005B1338">
        <w:rPr>
          <w:rFonts w:ascii="New Times Roman" w:hAnsi="New Times Roman" w:cstheme="majorHAnsi"/>
          <w:sz w:val="24"/>
          <w:szCs w:val="24"/>
        </w:rPr>
        <w:t>SNAP</w:t>
      </w:r>
      <w:r w:rsidR="000665B6" w:rsidRPr="00072BAD">
        <w:rPr>
          <w:rFonts w:ascii="Times New Roman" w:hAnsi="Times New Roman" w:cs="Times New Roman"/>
        </w:rPr>
        <w:t>®</w:t>
      </w:r>
      <w:r w:rsidR="005B1338">
        <w:rPr>
          <w:rFonts w:ascii="New Times Roman" w:hAnsi="New Times Roman" w:cstheme="majorHAnsi"/>
          <w:sz w:val="24"/>
          <w:szCs w:val="24"/>
        </w:rPr>
        <w:t xml:space="preserve"> </w:t>
      </w:r>
      <w:r w:rsidR="001F2BB9">
        <w:rPr>
          <w:rFonts w:ascii="New Times Roman" w:hAnsi="New Times Roman" w:cstheme="majorHAnsi"/>
          <w:sz w:val="24"/>
          <w:szCs w:val="24"/>
        </w:rPr>
        <w:t xml:space="preserve">in Schools </w:t>
      </w:r>
      <w:r w:rsidR="0024418C">
        <w:rPr>
          <w:rFonts w:ascii="New Times Roman" w:hAnsi="New Times Roman" w:cstheme="majorHAnsi"/>
          <w:sz w:val="24"/>
          <w:szCs w:val="24"/>
        </w:rPr>
        <w:t>is a 13 week school based program conducted by a trained SNAP</w:t>
      </w:r>
      <w:r w:rsidR="000665B6" w:rsidRPr="00072BAD">
        <w:rPr>
          <w:rFonts w:ascii="Times New Roman" w:hAnsi="Times New Roman" w:cs="Times New Roman"/>
        </w:rPr>
        <w:t>®</w:t>
      </w:r>
      <w:r w:rsidR="0024418C">
        <w:rPr>
          <w:rFonts w:ascii="New Times Roman" w:hAnsi="New Times Roman" w:cstheme="majorHAnsi"/>
          <w:sz w:val="24"/>
          <w:szCs w:val="24"/>
        </w:rPr>
        <w:t xml:space="preserve"> Facilitator </w:t>
      </w:r>
      <w:r w:rsidR="001F2BB9">
        <w:rPr>
          <w:rFonts w:ascii="New Times Roman" w:hAnsi="New Times Roman" w:cstheme="majorHAnsi"/>
          <w:sz w:val="24"/>
          <w:szCs w:val="24"/>
        </w:rPr>
        <w:t xml:space="preserve">in </w:t>
      </w:r>
      <w:r w:rsidR="0024418C">
        <w:rPr>
          <w:rFonts w:ascii="New Times Roman" w:hAnsi="New Times Roman" w:cstheme="majorHAnsi"/>
          <w:sz w:val="24"/>
          <w:szCs w:val="24"/>
        </w:rPr>
        <w:t xml:space="preserve">a classroom setting with the teacher present. </w:t>
      </w:r>
    </w:p>
    <w:p w:rsidR="001F2BB9" w:rsidRDefault="001F2BB9" w:rsidP="001D1DA3">
      <w:pPr>
        <w:ind w:left="1440" w:hanging="1440"/>
        <w:rPr>
          <w:rFonts w:ascii="New Times Roman" w:hAnsi="New Times Roman" w:cstheme="majorHAnsi"/>
          <w:sz w:val="24"/>
          <w:szCs w:val="24"/>
        </w:rPr>
      </w:pPr>
    </w:p>
    <w:p w:rsidR="001D1DA3" w:rsidRDefault="001D1DA3" w:rsidP="001D1DA3">
      <w:pPr>
        <w:ind w:left="1440" w:hanging="1440"/>
        <w:rPr>
          <w:rFonts w:ascii="New Times Roman" w:hAnsi="New Times Roman" w:cstheme="majorHAnsi"/>
          <w:b/>
          <w:sz w:val="24"/>
          <w:szCs w:val="24"/>
          <w:u w:val="single"/>
        </w:rPr>
      </w:pPr>
      <w:r>
        <w:rPr>
          <w:rFonts w:ascii="New Times Roman" w:hAnsi="New Times Roman" w:cstheme="majorHAnsi"/>
          <w:b/>
          <w:sz w:val="24"/>
          <w:szCs w:val="24"/>
          <w:u w:val="single"/>
        </w:rPr>
        <w:t>Procedure and/or Process:</w:t>
      </w:r>
    </w:p>
    <w:p w:rsidR="00EB45CD" w:rsidRDefault="001F2BB9" w:rsidP="005B1338">
      <w:pPr>
        <w:pStyle w:val="BodyText"/>
        <w:numPr>
          <w:ilvl w:val="0"/>
          <w:numId w:val="12"/>
        </w:numPr>
        <w:spacing w:before="69"/>
        <w:rPr>
          <w:rFonts w:ascii="New Times Roman" w:hAnsi="New Times Roman"/>
        </w:rPr>
      </w:pPr>
      <w:r>
        <w:rPr>
          <w:rFonts w:ascii="New Times Roman" w:hAnsi="New Times Roman"/>
        </w:rPr>
        <w:t>Groups will be conducted at a local school with elementary aged youth.</w:t>
      </w:r>
    </w:p>
    <w:p w:rsidR="005B1338" w:rsidRDefault="001F2BB9" w:rsidP="005B1338">
      <w:pPr>
        <w:pStyle w:val="BodyText"/>
        <w:numPr>
          <w:ilvl w:val="0"/>
          <w:numId w:val="12"/>
        </w:numPr>
        <w:spacing w:before="69"/>
        <w:rPr>
          <w:rFonts w:ascii="New Times Roman" w:hAnsi="New Times Roman"/>
        </w:rPr>
      </w:pPr>
      <w:r>
        <w:rPr>
          <w:rFonts w:ascii="New Times Roman" w:hAnsi="New Times Roman"/>
        </w:rPr>
        <w:t>Once the identified school has agreed to participate, a letter will be sent home by the teacher to inform the legal guardian of SNAP</w:t>
      </w:r>
      <w:r w:rsidR="000665B6" w:rsidRPr="00072BAD">
        <w:rPr>
          <w:rFonts w:ascii="Times New Roman" w:hAnsi="Times New Roman" w:cs="Times New Roman"/>
        </w:rPr>
        <w:t>®</w:t>
      </w:r>
      <w:r>
        <w:rPr>
          <w:rFonts w:ascii="New Times Roman" w:hAnsi="New Times Roman"/>
        </w:rPr>
        <w:t xml:space="preserve"> in Schools services. SNAP</w:t>
      </w:r>
      <w:r w:rsidR="000665B6" w:rsidRPr="00072BAD">
        <w:rPr>
          <w:rFonts w:ascii="Times New Roman" w:hAnsi="Times New Roman" w:cs="Times New Roman"/>
        </w:rPr>
        <w:t>®</w:t>
      </w:r>
      <w:r>
        <w:rPr>
          <w:rFonts w:ascii="New Times Roman" w:hAnsi="New Times Roman"/>
        </w:rPr>
        <w:t xml:space="preserve"> in Schools staff will then begin to deliver services in the classroom.</w:t>
      </w:r>
    </w:p>
    <w:p w:rsidR="00B57D34" w:rsidRDefault="001F2BB9" w:rsidP="005B1338">
      <w:pPr>
        <w:pStyle w:val="BodyText"/>
        <w:numPr>
          <w:ilvl w:val="0"/>
          <w:numId w:val="12"/>
        </w:numPr>
        <w:spacing w:before="69"/>
        <w:rPr>
          <w:rFonts w:ascii="New Times Roman" w:hAnsi="New Times Roman"/>
        </w:rPr>
      </w:pPr>
      <w:r>
        <w:rPr>
          <w:rFonts w:ascii="New Times Roman" w:hAnsi="New Times Roman"/>
        </w:rPr>
        <w:t xml:space="preserve">During each group session, an attendance log </w:t>
      </w:r>
      <w:proofErr w:type="gramStart"/>
      <w:r>
        <w:rPr>
          <w:rFonts w:ascii="New Times Roman" w:hAnsi="New Times Roman"/>
        </w:rPr>
        <w:t>must be completed</w:t>
      </w:r>
      <w:proofErr w:type="gramEnd"/>
      <w:r>
        <w:rPr>
          <w:rFonts w:ascii="New Times Roman" w:hAnsi="New Times Roman"/>
        </w:rPr>
        <w:t xml:space="preserve"> with each students’ name</w:t>
      </w:r>
      <w:r w:rsidR="001D71D9">
        <w:rPr>
          <w:rFonts w:ascii="New Times Roman" w:hAnsi="New Times Roman"/>
        </w:rPr>
        <w:t>,</w:t>
      </w:r>
      <w:r>
        <w:rPr>
          <w:rFonts w:ascii="New Times Roman" w:hAnsi="New Times Roman"/>
        </w:rPr>
        <w:t xml:space="preserve"> along with the signature of the classroom teacher and the SNAP</w:t>
      </w:r>
      <w:r w:rsidR="000665B6" w:rsidRPr="00072BAD">
        <w:rPr>
          <w:rFonts w:ascii="Times New Roman" w:hAnsi="Times New Roman" w:cs="Times New Roman"/>
        </w:rPr>
        <w:t>®</w:t>
      </w:r>
      <w:r>
        <w:rPr>
          <w:rFonts w:ascii="New Times Roman" w:hAnsi="New Times Roman"/>
        </w:rPr>
        <w:t xml:space="preserve"> in Schools facilitator.</w:t>
      </w:r>
    </w:p>
    <w:p w:rsidR="00B57D34" w:rsidRDefault="00FF080C" w:rsidP="005B1338">
      <w:pPr>
        <w:pStyle w:val="BodyText"/>
        <w:numPr>
          <w:ilvl w:val="0"/>
          <w:numId w:val="12"/>
        </w:numPr>
        <w:spacing w:before="69"/>
        <w:rPr>
          <w:rFonts w:ascii="New Times Roman" w:hAnsi="New Times Roman"/>
        </w:rPr>
      </w:pPr>
      <w:r>
        <w:rPr>
          <w:rFonts w:ascii="New Times Roman" w:hAnsi="New Times Roman"/>
        </w:rPr>
        <w:t xml:space="preserve">There must </w:t>
      </w:r>
      <w:r w:rsidR="0024418C">
        <w:rPr>
          <w:rFonts w:ascii="New Times Roman" w:hAnsi="New Times Roman"/>
        </w:rPr>
        <w:t>be at least five (5) students aged 6-11 years of age</w:t>
      </w:r>
      <w:r>
        <w:rPr>
          <w:rFonts w:ascii="New Times Roman" w:hAnsi="New Times Roman"/>
        </w:rPr>
        <w:t xml:space="preserve"> </w:t>
      </w:r>
      <w:r w:rsidR="0024418C">
        <w:rPr>
          <w:rFonts w:ascii="New Times Roman" w:hAnsi="New Times Roman"/>
        </w:rPr>
        <w:t xml:space="preserve">to </w:t>
      </w:r>
      <w:r>
        <w:rPr>
          <w:rFonts w:ascii="New Times Roman" w:hAnsi="New Times Roman"/>
        </w:rPr>
        <w:t>be considered a group and each session must be a minimum of 45 minutes.</w:t>
      </w:r>
    </w:p>
    <w:p w:rsidR="0024418C" w:rsidRDefault="0024418C" w:rsidP="0024418C">
      <w:pPr>
        <w:pStyle w:val="BodyText"/>
        <w:spacing w:before="69"/>
        <w:ind w:left="588"/>
        <w:rPr>
          <w:rFonts w:ascii="New Times Roman" w:hAnsi="New Times Roman"/>
        </w:rPr>
      </w:pPr>
    </w:p>
    <w:p w:rsidR="0024418C" w:rsidRDefault="0089620D" w:rsidP="0024418C">
      <w:pPr>
        <w:pStyle w:val="BodyText"/>
        <w:spacing w:before="69"/>
        <w:ind w:left="588"/>
        <w:rPr>
          <w:rFonts w:ascii="New Times Roman" w:hAnsi="New Times Roman"/>
          <w:u w:val="single"/>
        </w:rPr>
      </w:pPr>
      <w:r>
        <w:rPr>
          <w:rFonts w:ascii="New Times Roman" w:hAnsi="New Times Roman"/>
          <w:u w:val="single"/>
        </w:rPr>
        <w:t>Required</w:t>
      </w:r>
      <w:r w:rsidR="00072BAD">
        <w:rPr>
          <w:rFonts w:ascii="New Times Roman" w:hAnsi="New Times Roman"/>
          <w:u w:val="single"/>
        </w:rPr>
        <w:t xml:space="preserve"> documents to be completed</w:t>
      </w:r>
      <w:r w:rsidR="0024418C" w:rsidRPr="0024418C">
        <w:rPr>
          <w:rFonts w:ascii="New Times Roman" w:hAnsi="New Times Roman"/>
          <w:u w:val="single"/>
        </w:rPr>
        <w:t>:</w:t>
      </w:r>
    </w:p>
    <w:p w:rsidR="0024418C" w:rsidRPr="0024418C" w:rsidRDefault="00072BAD" w:rsidP="0024418C">
      <w:pPr>
        <w:pStyle w:val="BodyText"/>
        <w:numPr>
          <w:ilvl w:val="0"/>
          <w:numId w:val="14"/>
        </w:numPr>
        <w:spacing w:before="69"/>
        <w:rPr>
          <w:rFonts w:ascii="New Times Roman" w:hAnsi="New Times Roman"/>
          <w:u w:val="single"/>
        </w:rPr>
      </w:pPr>
      <w:r w:rsidRPr="00072BAD">
        <w:rPr>
          <w:rFonts w:ascii="Times New Roman" w:hAnsi="Times New Roman" w:cs="Times New Roman"/>
        </w:rPr>
        <w:t>The Measure of Classroom Environment (</w:t>
      </w:r>
      <w:proofErr w:type="spellStart"/>
      <w:r w:rsidRPr="00072BAD">
        <w:rPr>
          <w:rFonts w:ascii="Times New Roman" w:hAnsi="Times New Roman" w:cs="Times New Roman"/>
        </w:rPr>
        <w:t>MoCE</w:t>
      </w:r>
      <w:proofErr w:type="spellEnd"/>
      <w:r w:rsidRPr="00072BAD">
        <w:rPr>
          <w:rFonts w:ascii="Times New Roman" w:hAnsi="Times New Roman" w:cs="Times New Roman"/>
        </w:rPr>
        <w:t xml:space="preserve">) is completed Pre and Post SNAP® in </w:t>
      </w:r>
      <w:r>
        <w:rPr>
          <w:rFonts w:ascii="Times New Roman" w:hAnsi="Times New Roman" w:cs="Times New Roman"/>
        </w:rPr>
        <w:t>Schools</w:t>
      </w:r>
      <w:r w:rsidRPr="00072BAD">
        <w:rPr>
          <w:rFonts w:ascii="Times New Roman" w:hAnsi="Times New Roman" w:cs="Times New Roman"/>
        </w:rPr>
        <w:t xml:space="preserve"> to identify baseline and treatment outcomes of </w:t>
      </w:r>
      <w:r>
        <w:rPr>
          <w:rFonts w:ascii="Times New Roman" w:hAnsi="Times New Roman" w:cs="Times New Roman"/>
        </w:rPr>
        <w:t xml:space="preserve">reported classroom </w:t>
      </w:r>
      <w:r w:rsidRPr="00072BAD">
        <w:rPr>
          <w:rFonts w:ascii="Times New Roman" w:hAnsi="Times New Roman" w:cs="Times New Roman"/>
        </w:rPr>
        <w:t>dynamics.</w:t>
      </w:r>
    </w:p>
    <w:p w:rsidR="0024418C" w:rsidRPr="00FF5CDD" w:rsidRDefault="001D71D9" w:rsidP="00FF5CDD">
      <w:pPr>
        <w:pStyle w:val="BodyText"/>
        <w:numPr>
          <w:ilvl w:val="0"/>
          <w:numId w:val="14"/>
        </w:numPr>
        <w:spacing w:before="69"/>
        <w:rPr>
          <w:rFonts w:ascii="New Times Roman" w:hAnsi="New Times Roman"/>
          <w:u w:val="single"/>
        </w:rPr>
      </w:pPr>
      <w:r>
        <w:rPr>
          <w:rFonts w:ascii="Times New Roman" w:hAnsi="Times New Roman" w:cs="Times New Roman"/>
        </w:rPr>
        <w:t>Way to Go Goa</w:t>
      </w:r>
      <w:r w:rsidR="00072BAD" w:rsidRPr="00072BAD">
        <w:rPr>
          <w:rFonts w:ascii="Times New Roman" w:hAnsi="Times New Roman" w:cs="Times New Roman"/>
        </w:rPr>
        <w:t xml:space="preserve">l Sheet is completed </w:t>
      </w:r>
      <w:r>
        <w:rPr>
          <w:rFonts w:ascii="Times New Roman" w:hAnsi="Times New Roman" w:cs="Times New Roman"/>
        </w:rPr>
        <w:t xml:space="preserve">with the children </w:t>
      </w:r>
      <w:r w:rsidR="00072BAD" w:rsidRPr="00072BAD">
        <w:rPr>
          <w:rFonts w:ascii="Times New Roman" w:hAnsi="Times New Roman" w:cs="Times New Roman"/>
        </w:rPr>
        <w:t>and uploaded to OneDrive</w:t>
      </w:r>
    </w:p>
    <w:p w:rsidR="00072BAD" w:rsidRPr="00072BAD" w:rsidRDefault="00072BAD" w:rsidP="00072BAD">
      <w:pPr>
        <w:pStyle w:val="BodyText"/>
        <w:numPr>
          <w:ilvl w:val="0"/>
          <w:numId w:val="14"/>
        </w:numPr>
        <w:spacing w:before="69"/>
        <w:rPr>
          <w:rFonts w:ascii="New Times Roman" w:hAnsi="New Times Roman"/>
          <w:u w:val="single"/>
        </w:rPr>
      </w:pPr>
      <w:r w:rsidRPr="00072BAD">
        <w:rPr>
          <w:rFonts w:ascii="Times New Roman" w:hAnsi="Times New Roman" w:cs="Times New Roman"/>
        </w:rPr>
        <w:t xml:space="preserve">Weekly Attendance Logs </w:t>
      </w:r>
      <w:proofErr w:type="gramStart"/>
      <w:r w:rsidRPr="00072BAD">
        <w:rPr>
          <w:rFonts w:ascii="Times New Roman" w:hAnsi="Times New Roman" w:cs="Times New Roman"/>
        </w:rPr>
        <w:t>must be completed</w:t>
      </w:r>
      <w:proofErr w:type="gramEnd"/>
      <w:r w:rsidRPr="00072BAD">
        <w:rPr>
          <w:rFonts w:ascii="Times New Roman" w:hAnsi="Times New Roman" w:cs="Times New Roman"/>
        </w:rPr>
        <w:t xml:space="preserve"> to include each students’ name and/or identifying information, the classroom teacher’s signature, and the SNAP® in Schools facilitator signature. (Attendance logs will be uploaded by the last business day of each month into NetMIS </w:t>
      </w:r>
      <w:r w:rsidR="001D71D9">
        <w:rPr>
          <w:rFonts w:ascii="Times New Roman" w:hAnsi="Times New Roman" w:cs="Times New Roman"/>
        </w:rPr>
        <w:t xml:space="preserve">and </w:t>
      </w:r>
      <w:r w:rsidRPr="00072BAD">
        <w:rPr>
          <w:rFonts w:ascii="Times New Roman" w:hAnsi="Times New Roman" w:cs="Times New Roman"/>
        </w:rPr>
        <w:t>to OneDrive in chronological order by the last business day of each month).</w:t>
      </w:r>
    </w:p>
    <w:p w:rsidR="0089620D" w:rsidRPr="0089620D" w:rsidRDefault="0024418C" w:rsidP="00072BAD">
      <w:pPr>
        <w:pStyle w:val="BodyText"/>
        <w:numPr>
          <w:ilvl w:val="0"/>
          <w:numId w:val="14"/>
        </w:numPr>
        <w:spacing w:before="69"/>
        <w:rPr>
          <w:rFonts w:ascii="New Times Roman" w:hAnsi="New Times Roman"/>
          <w:u w:val="single"/>
        </w:rPr>
      </w:pPr>
      <w:r w:rsidRPr="00072BAD">
        <w:rPr>
          <w:rFonts w:ascii="New Times Roman" w:hAnsi="New Times Roman"/>
        </w:rPr>
        <w:t>One (1) SNAP</w:t>
      </w:r>
      <w:r w:rsidR="000665B6" w:rsidRPr="00072BAD">
        <w:rPr>
          <w:rFonts w:ascii="Times New Roman" w:hAnsi="Times New Roman" w:cs="Times New Roman"/>
        </w:rPr>
        <w:t>®</w:t>
      </w:r>
      <w:r w:rsidRPr="00072BAD">
        <w:rPr>
          <w:rFonts w:ascii="New Times Roman" w:hAnsi="New Times Roman"/>
        </w:rPr>
        <w:t xml:space="preserve"> Fidelity Adherence Checklist</w:t>
      </w:r>
      <w:r w:rsidR="00072BAD" w:rsidRPr="00072BAD">
        <w:rPr>
          <w:rFonts w:ascii="New Times Roman" w:hAnsi="New Times Roman"/>
        </w:rPr>
        <w:t xml:space="preserve"> is completed per classroom for the</w:t>
      </w:r>
      <w:r w:rsidRPr="00072BAD">
        <w:rPr>
          <w:rFonts w:ascii="New Times Roman" w:hAnsi="New Times Roman"/>
        </w:rPr>
        <w:t xml:space="preserve"> 13-week</w:t>
      </w:r>
      <w:r w:rsidR="00072BAD" w:rsidRPr="00072BAD">
        <w:rPr>
          <w:rFonts w:ascii="New Times Roman" w:hAnsi="New Times Roman"/>
        </w:rPr>
        <w:t xml:space="preserve"> classroom sessions</w:t>
      </w:r>
      <w:r w:rsidRPr="00072BAD">
        <w:rPr>
          <w:rFonts w:ascii="New Times Roman" w:hAnsi="New Times Roman"/>
        </w:rPr>
        <w:t xml:space="preserve"> </w:t>
      </w:r>
      <w:r w:rsidR="00072BAD" w:rsidRPr="00072BAD">
        <w:rPr>
          <w:rFonts w:ascii="Times New Roman" w:hAnsi="Times New Roman" w:cs="Times New Roman"/>
        </w:rPr>
        <w:t xml:space="preserve">and is uploaded into OneDrive. </w:t>
      </w:r>
    </w:p>
    <w:p w:rsidR="00D67F8D" w:rsidRPr="000F0040" w:rsidRDefault="00072BAD" w:rsidP="00D67F8D">
      <w:pPr>
        <w:pStyle w:val="BodyText"/>
        <w:numPr>
          <w:ilvl w:val="0"/>
          <w:numId w:val="14"/>
        </w:numPr>
        <w:spacing w:before="69"/>
        <w:rPr>
          <w:rFonts w:ascii="New Times Roman" w:hAnsi="New Times Roman"/>
          <w:u w:val="single"/>
        </w:rPr>
      </w:pPr>
      <w:r w:rsidRPr="00072BAD">
        <w:rPr>
          <w:rFonts w:ascii="Times New Roman" w:hAnsi="Times New Roman" w:cs="Times New Roman"/>
        </w:rPr>
        <w:t>Data Entry: Each group session must be entered into NetMIS within three (3) business days.</w:t>
      </w:r>
    </w:p>
    <w:p w:rsidR="00B57D34" w:rsidRPr="001D71D9" w:rsidRDefault="001D71D9" w:rsidP="000F0040">
      <w:pPr>
        <w:pStyle w:val="BodyText"/>
        <w:numPr>
          <w:ilvl w:val="0"/>
          <w:numId w:val="14"/>
        </w:numPr>
        <w:spacing w:before="69"/>
        <w:rPr>
          <w:rFonts w:ascii="New Times Roman" w:hAnsi="New Times Roman"/>
        </w:rPr>
      </w:pPr>
      <w:r>
        <w:rPr>
          <w:rFonts w:ascii="Times New Roman" w:hAnsi="Times New Roman" w:cs="Times New Roman"/>
        </w:rPr>
        <w:t xml:space="preserve">SNAP® for Schools &amp; Communities Feedback Form completed by the supervisory adult responsible for the support of the youth receiving services and entered into NetMIS. </w:t>
      </w:r>
    </w:p>
    <w:sectPr w:rsidR="00B57D34" w:rsidRPr="001D71D9" w:rsidSect="000F0040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7A" w:rsidRDefault="0008077A" w:rsidP="00AA7861">
      <w:pPr>
        <w:spacing w:after="0" w:line="240" w:lineRule="auto"/>
      </w:pPr>
      <w:r>
        <w:separator/>
      </w:r>
    </w:p>
  </w:endnote>
  <w:endnote w:type="continuationSeparator" w:id="0">
    <w:p w:rsidR="0008077A" w:rsidRDefault="0008077A" w:rsidP="00AA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A8" w:rsidRDefault="006452A8">
    <w:pPr>
      <w:pStyle w:val="Footer"/>
    </w:pPr>
    <w:r>
      <w:t>Rev. 1/20</w:t>
    </w:r>
    <w:sdt>
      <w:sdtPr>
        <w:id w:val="-99564852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24418C">
              <w:t>, 1/21</w:t>
            </w:r>
            <w:r w:rsidR="0089620D">
              <w:t>, 7/23</w:t>
            </w:r>
            <w:r w:rsidR="00B8425F">
              <w:t>, 1/24</w:t>
            </w:r>
            <w:r w:rsidR="001D71D9">
              <w:t>, 9/24</w:t>
            </w:r>
            <w:r w:rsidR="00FF5CDD">
              <w:t>, 10/24</w:t>
            </w:r>
            <w:r>
              <w:t xml:space="preserve">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C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C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>
          <w:t xml:space="preserve">         </w:t>
        </w:r>
        <w:r w:rsidR="00FF5CDD">
          <w:t xml:space="preserve">                         </w:t>
        </w:r>
        <w:r w:rsidR="00EF1BD0">
          <w:t>P-1291</w:t>
        </w:r>
      </w:sdtContent>
    </w:sdt>
  </w:p>
  <w:p w:rsidR="00AA7861" w:rsidRDefault="00AA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7A" w:rsidRDefault="0008077A" w:rsidP="00AA7861">
      <w:pPr>
        <w:spacing w:after="0" w:line="240" w:lineRule="auto"/>
      </w:pPr>
      <w:r>
        <w:separator/>
      </w:r>
    </w:p>
  </w:footnote>
  <w:footnote w:type="continuationSeparator" w:id="0">
    <w:p w:rsidR="0008077A" w:rsidRDefault="0008077A" w:rsidP="00AA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407F"/>
    <w:multiLevelType w:val="hybridMultilevel"/>
    <w:tmpl w:val="3624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8A3F6B"/>
    <w:multiLevelType w:val="hybridMultilevel"/>
    <w:tmpl w:val="4E848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5E1C5C"/>
    <w:multiLevelType w:val="hybridMultilevel"/>
    <w:tmpl w:val="372E6E6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27E7585"/>
    <w:multiLevelType w:val="hybridMultilevel"/>
    <w:tmpl w:val="977A8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084C63"/>
    <w:multiLevelType w:val="hybridMultilevel"/>
    <w:tmpl w:val="556A258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9421E8E"/>
    <w:multiLevelType w:val="hybridMultilevel"/>
    <w:tmpl w:val="E744C096"/>
    <w:lvl w:ilvl="0" w:tplc="F42CFB5E">
      <w:start w:val="1"/>
      <w:numFmt w:val="bullet"/>
      <w:lvlText w:val=""/>
      <w:lvlJc w:val="left"/>
      <w:pPr>
        <w:ind w:left="1610" w:hanging="360"/>
      </w:pPr>
      <w:rPr>
        <w:rFonts w:ascii="Symbol" w:eastAsia="Symbol" w:hAnsi="Symbol" w:hint="default"/>
        <w:sz w:val="24"/>
        <w:szCs w:val="24"/>
      </w:rPr>
    </w:lvl>
    <w:lvl w:ilvl="1" w:tplc="F3082B06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2" w:tplc="FF388EF4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3" w:tplc="D1A66716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3FAE71CC">
      <w:start w:val="1"/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12D6D972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6" w:tplc="A9E4FFC6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DE08891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  <w:lvl w:ilvl="8" w:tplc="A3602700">
      <w:start w:val="1"/>
      <w:numFmt w:val="bullet"/>
      <w:lvlText w:val="•"/>
      <w:lvlJc w:val="left"/>
      <w:pPr>
        <w:ind w:left="8002" w:hanging="360"/>
      </w:pPr>
      <w:rPr>
        <w:rFonts w:hint="default"/>
      </w:rPr>
    </w:lvl>
  </w:abstractNum>
  <w:abstractNum w:abstractNumId="6" w15:restartNumberingAfterBreak="0">
    <w:nsid w:val="53CD33C8"/>
    <w:multiLevelType w:val="hybridMultilevel"/>
    <w:tmpl w:val="8BA8449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54DD7710"/>
    <w:multiLevelType w:val="hybridMultilevel"/>
    <w:tmpl w:val="CDE69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9B66F9E"/>
    <w:multiLevelType w:val="hybridMultilevel"/>
    <w:tmpl w:val="7F8CA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681844"/>
    <w:multiLevelType w:val="hybridMultilevel"/>
    <w:tmpl w:val="27A08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7729D4"/>
    <w:multiLevelType w:val="hybridMultilevel"/>
    <w:tmpl w:val="A5A40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F36A03"/>
    <w:multiLevelType w:val="hybridMultilevel"/>
    <w:tmpl w:val="E320FD80"/>
    <w:lvl w:ilvl="0" w:tplc="E3EC81D2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2" w15:restartNumberingAfterBreak="0">
    <w:nsid w:val="6F5C7746"/>
    <w:multiLevelType w:val="hybridMultilevel"/>
    <w:tmpl w:val="EEAE413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3" w15:restartNumberingAfterBreak="0">
    <w:nsid w:val="77E42BFF"/>
    <w:multiLevelType w:val="hybridMultilevel"/>
    <w:tmpl w:val="F224153C"/>
    <w:lvl w:ilvl="0" w:tplc="8998FCC0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D1"/>
    <w:rsid w:val="000665B6"/>
    <w:rsid w:val="00072BAD"/>
    <w:rsid w:val="0008077A"/>
    <w:rsid w:val="000D09B3"/>
    <w:rsid w:val="000F0040"/>
    <w:rsid w:val="00140275"/>
    <w:rsid w:val="001647DD"/>
    <w:rsid w:val="001D1DA3"/>
    <w:rsid w:val="001D71D9"/>
    <w:rsid w:val="001E03CB"/>
    <w:rsid w:val="001F2BB9"/>
    <w:rsid w:val="00220CD9"/>
    <w:rsid w:val="00237C97"/>
    <w:rsid w:val="0024418C"/>
    <w:rsid w:val="00324F7E"/>
    <w:rsid w:val="00400495"/>
    <w:rsid w:val="004858D1"/>
    <w:rsid w:val="005B1338"/>
    <w:rsid w:val="005C77D7"/>
    <w:rsid w:val="006452A8"/>
    <w:rsid w:val="007301B8"/>
    <w:rsid w:val="00747FC5"/>
    <w:rsid w:val="0076049C"/>
    <w:rsid w:val="007715BA"/>
    <w:rsid w:val="0089620D"/>
    <w:rsid w:val="009271E6"/>
    <w:rsid w:val="00A13F62"/>
    <w:rsid w:val="00AA7861"/>
    <w:rsid w:val="00B148EC"/>
    <w:rsid w:val="00B25C2C"/>
    <w:rsid w:val="00B57D34"/>
    <w:rsid w:val="00B8425F"/>
    <w:rsid w:val="00D22E85"/>
    <w:rsid w:val="00D67F8D"/>
    <w:rsid w:val="00DC5BD9"/>
    <w:rsid w:val="00EB45CD"/>
    <w:rsid w:val="00EF1BD0"/>
    <w:rsid w:val="00FF080C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32DE"/>
  <w15:docId w15:val="{C761783E-B06F-42A7-A80F-4A497F55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1DA3"/>
    <w:pPr>
      <w:widowControl w:val="0"/>
      <w:spacing w:after="0" w:line="240" w:lineRule="auto"/>
      <w:ind w:left="2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1DA3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24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861"/>
  </w:style>
  <w:style w:type="paragraph" w:styleId="Footer">
    <w:name w:val="footer"/>
    <w:basedOn w:val="Normal"/>
    <w:link w:val="FooterChar"/>
    <w:uiPriority w:val="99"/>
    <w:unhideWhenUsed/>
    <w:rsid w:val="00AA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861"/>
  </w:style>
  <w:style w:type="paragraph" w:styleId="BalloonText">
    <w:name w:val="Balloon Text"/>
    <w:basedOn w:val="Normal"/>
    <w:link w:val="BalloonTextChar"/>
    <w:uiPriority w:val="99"/>
    <w:semiHidden/>
    <w:unhideWhenUsed/>
    <w:rsid w:val="0007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Ousley</dc:creator>
  <cp:lastModifiedBy>Sam Clark</cp:lastModifiedBy>
  <cp:revision>4</cp:revision>
  <cp:lastPrinted>2024-01-11T18:32:00Z</cp:lastPrinted>
  <dcterms:created xsi:type="dcterms:W3CDTF">2024-09-26T17:26:00Z</dcterms:created>
  <dcterms:modified xsi:type="dcterms:W3CDTF">2024-10-10T20:29:00Z</dcterms:modified>
</cp:coreProperties>
</file>